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黑体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北京市社会科学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基金后期资助项目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p>
      <w:pPr>
        <w:jc w:val="center"/>
        <w:rPr>
          <w:rFonts w:eastAsia="文鼎大标宋简"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/>
    <w:p>
      <w:pPr>
        <w:jc w:val="center"/>
        <w:rPr>
          <w:rFonts w:ascii="宋体"/>
          <w:sz w:val="30"/>
          <w:szCs w:val="30"/>
        </w:rPr>
      </w:pPr>
    </w:p>
    <w:p/>
    <w:p/>
    <w:p>
      <w:pPr>
        <w:jc w:val="center"/>
        <w:rPr>
          <w:rFonts w:eastAsia="仿宋_GB2312"/>
        </w:rPr>
      </w:pPr>
    </w:p>
    <w:tbl>
      <w:tblPr>
        <w:tblStyle w:val="7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成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果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形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式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责任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eastAsia="zh-CN"/>
        </w:rPr>
        <w:t>北京市社会科学界联合会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北京市哲学社会科学规划办公室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br w:type="page"/>
      </w:r>
    </w:p>
    <w:p>
      <w:pPr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/>
          <w:sz w:val="36"/>
          <w:szCs w:val="36"/>
        </w:rPr>
        <w:t>承诺</w:t>
      </w:r>
      <w:r>
        <w:rPr>
          <w:rFonts w:hint="eastAsia" w:ascii="黑体"/>
          <w:sz w:val="36"/>
          <w:szCs w:val="36"/>
          <w:lang w:eastAsia="zh-CN"/>
        </w:rPr>
        <w:t>书</w:t>
      </w: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28"/>
        </w:rPr>
      </w:pP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8"/>
        </w:rPr>
        <w:t>我已认真阅读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《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北京市社会科学基金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后期资助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项目实施办法（试行）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》，符合</w:t>
      </w:r>
      <w:r>
        <w:rPr>
          <w:rFonts w:hint="eastAsia" w:ascii="仿宋_GB2312" w:eastAsia="仿宋_GB2312"/>
          <w:b w:val="0"/>
          <w:bCs w:val="0"/>
          <w:sz w:val="28"/>
          <w:u w:val="none"/>
          <w:lang w:eastAsia="zh-CN"/>
        </w:rPr>
        <w:t>其中</w:t>
      </w:r>
      <w:r>
        <w:rPr>
          <w:rFonts w:hint="eastAsia" w:ascii="仿宋_GB2312" w:eastAsia="仿宋_GB2312"/>
          <w:b w:val="0"/>
          <w:bCs w:val="0"/>
          <w:sz w:val="28"/>
          <w:u w:val="none"/>
        </w:rPr>
        <w:t>有关要求，并</w:t>
      </w:r>
      <w:r>
        <w:rPr>
          <w:rFonts w:hint="eastAsia" w:ascii="仿宋_GB2312" w:eastAsia="仿宋_GB2312"/>
          <w:sz w:val="28"/>
        </w:rPr>
        <w:t>对本人填写的各项内容真实性负责</w:t>
      </w:r>
      <w:r>
        <w:rPr>
          <w:rFonts w:hint="eastAsia" w:ascii="仿宋_GB2312" w:eastAsia="仿宋_GB2312"/>
          <w:sz w:val="28"/>
          <w:lang w:eastAsia="zh-CN"/>
        </w:rPr>
        <w:t>；</w:t>
      </w:r>
      <w:r>
        <w:rPr>
          <w:rFonts w:hint="default" w:ascii="仿宋_GB2312" w:eastAsia="仿宋_GB2312"/>
          <w:sz w:val="28"/>
          <w:lang w:val="en-US" w:eastAsia="zh-CN"/>
        </w:rPr>
        <w:t>承诺</w:t>
      </w:r>
      <w:r>
        <w:rPr>
          <w:rFonts w:hint="eastAsia" w:ascii="仿宋_GB2312" w:eastAsia="仿宋_GB2312"/>
          <w:sz w:val="30"/>
          <w:szCs w:val="30"/>
          <w:lang w:eastAsia="zh-CN"/>
        </w:rPr>
        <w:t>本人所申报的项目成果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不存在</w:t>
      </w:r>
      <w:r>
        <w:rPr>
          <w:rFonts w:hint="eastAsia" w:ascii="仿宋_GB2312" w:eastAsia="仿宋_GB2312"/>
          <w:sz w:val="30"/>
          <w:szCs w:val="30"/>
          <w:lang w:eastAsia="zh-CN"/>
        </w:rPr>
        <w:t>学术不端行为和</w:t>
      </w:r>
      <w:r>
        <w:rPr>
          <w:rFonts w:hint="eastAsia" w:ascii="仿宋_GB2312" w:eastAsia="仿宋_GB2312"/>
          <w:sz w:val="30"/>
          <w:szCs w:val="30"/>
        </w:rPr>
        <w:t>知识产权争议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具有</w:t>
      </w:r>
      <w:r>
        <w:rPr>
          <w:rFonts w:hint="eastAsia" w:ascii="仿宋_GB2312" w:eastAsia="仿宋_GB2312"/>
          <w:sz w:val="30"/>
          <w:szCs w:val="30"/>
          <w:lang w:eastAsia="zh-CN"/>
        </w:rPr>
        <w:t>正确的政治方向、学术导向和价值取向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240" w:lineRule="auto"/>
        <w:ind w:firstLine="56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</w:t>
      </w:r>
      <w:r>
        <w:rPr>
          <w:rFonts w:hint="eastAsia" w:ascii="仿宋_GB2312" w:eastAsia="仿宋_GB2312"/>
          <w:sz w:val="28"/>
          <w:lang w:eastAsia="zh-CN"/>
        </w:rPr>
        <w:t>申请书</w:t>
      </w:r>
      <w:r>
        <w:rPr>
          <w:rFonts w:hint="eastAsia" w:ascii="仿宋_GB2312" w:eastAsia="仿宋_GB2312"/>
          <w:sz w:val="28"/>
        </w:rPr>
        <w:t>为</w:t>
      </w:r>
      <w:r>
        <w:rPr>
          <w:rFonts w:hint="eastAsia" w:ascii="仿宋_GB2312" w:eastAsia="仿宋_GB2312"/>
          <w:sz w:val="28"/>
          <w:lang w:eastAsia="zh-CN"/>
        </w:rPr>
        <w:t>具</w:t>
      </w:r>
      <w:r>
        <w:rPr>
          <w:rFonts w:hint="eastAsia" w:ascii="仿宋_GB2312" w:eastAsia="仿宋_GB2312"/>
          <w:sz w:val="28"/>
        </w:rPr>
        <w:t>有约束力的协议，</w:t>
      </w:r>
      <w:r>
        <w:rPr>
          <w:rFonts w:hint="eastAsia" w:ascii="仿宋_GB2312" w:eastAsia="仿宋_GB2312"/>
          <w:sz w:val="30"/>
          <w:szCs w:val="30"/>
        </w:rPr>
        <w:t>遵守</w:t>
      </w:r>
      <w:r>
        <w:rPr>
          <w:rFonts w:hint="eastAsia" w:ascii="仿宋_GB2312" w:eastAsia="仿宋_GB2312"/>
          <w:sz w:val="30"/>
          <w:szCs w:val="30"/>
          <w:lang w:eastAsia="zh-CN"/>
        </w:rPr>
        <w:t>北京市社会科学界联合会、北京市哲学社会科学规划办公室</w:t>
      </w:r>
      <w:r>
        <w:rPr>
          <w:rFonts w:hint="eastAsia" w:ascii="仿宋_GB2312" w:eastAsia="仿宋_GB2312"/>
          <w:sz w:val="30"/>
          <w:szCs w:val="30"/>
        </w:rPr>
        <w:t>的有关规定，配合做好</w:t>
      </w:r>
      <w:r>
        <w:rPr>
          <w:rFonts w:hint="default" w:ascii="仿宋_GB2312" w:eastAsia="仿宋_GB2312"/>
          <w:sz w:val="30"/>
          <w:szCs w:val="30"/>
          <w:lang w:val="en-US"/>
        </w:rPr>
        <w:t>成果出版</w:t>
      </w:r>
      <w:r>
        <w:rPr>
          <w:rFonts w:hint="eastAsia" w:ascii="仿宋_GB2312" w:eastAsia="仿宋_GB2312"/>
          <w:sz w:val="30"/>
          <w:szCs w:val="30"/>
        </w:rPr>
        <w:t>相关工作。</w:t>
      </w:r>
      <w:r>
        <w:rPr>
          <w:rFonts w:hint="eastAsia" w:ascii="仿宋_GB2312" w:eastAsia="仿宋_GB2312"/>
          <w:sz w:val="30"/>
          <w:szCs w:val="30"/>
          <w:lang w:eastAsia="zh-CN"/>
        </w:rPr>
        <w:t>同意</w:t>
      </w:r>
      <w:r>
        <w:rPr>
          <w:rFonts w:hint="eastAsia" w:ascii="仿宋_GB2312" w:eastAsia="仿宋_GB2312"/>
          <w:sz w:val="30"/>
          <w:szCs w:val="30"/>
        </w:rPr>
        <w:t>北京市社会科学界联合会、北京市哲学社会科学规划办公室使用本申请书所有数据资料</w:t>
      </w:r>
      <w:r>
        <w:rPr>
          <w:rFonts w:hint="eastAsia" w:ascii="仿宋_GB2312" w:eastAsia="仿宋_GB2312"/>
          <w:sz w:val="30"/>
          <w:szCs w:val="30"/>
          <w:lang w:eastAsia="zh-CN"/>
        </w:rPr>
        <w:t>进行</w:t>
      </w:r>
      <w:r>
        <w:rPr>
          <w:rFonts w:hint="eastAsia" w:ascii="仿宋_GB2312" w:eastAsia="仿宋_GB2312"/>
          <w:sz w:val="30"/>
          <w:szCs w:val="30"/>
        </w:rPr>
        <w:t>宣传</w:t>
      </w:r>
      <w:r>
        <w:rPr>
          <w:rFonts w:hint="default" w:ascii="仿宋_GB2312" w:eastAsia="仿宋_GB2312"/>
          <w:sz w:val="30"/>
          <w:szCs w:val="30"/>
          <w:lang w:val="en-US"/>
        </w:rPr>
        <w:t>推介，</w:t>
      </w:r>
      <w:r>
        <w:rPr>
          <w:rFonts w:hint="eastAsia" w:ascii="仿宋_GB2312" w:eastAsia="仿宋_GB2312"/>
          <w:sz w:val="30"/>
          <w:szCs w:val="30"/>
          <w:lang w:eastAsia="zh-CN"/>
        </w:rPr>
        <w:t>使用该项目出版成果进行学术应用</w:t>
      </w:r>
      <w:r>
        <w:rPr>
          <w:rFonts w:hint="eastAsia" w:ascii="仿宋_GB2312" w:eastAsia="仿宋_GB2312"/>
          <w:sz w:val="30"/>
          <w:szCs w:val="30"/>
        </w:rPr>
        <w:t>，但</w:t>
      </w:r>
      <w:r>
        <w:rPr>
          <w:rFonts w:hint="eastAsia" w:ascii="仿宋_GB2312" w:eastAsia="仿宋_GB2312"/>
          <w:sz w:val="30"/>
          <w:szCs w:val="30"/>
          <w:lang w:eastAsia="zh-CN"/>
        </w:rPr>
        <w:t>应</w:t>
      </w:r>
      <w:r>
        <w:rPr>
          <w:rFonts w:hint="eastAsia" w:ascii="仿宋_GB2312" w:eastAsia="仿宋_GB2312"/>
          <w:sz w:val="30"/>
          <w:szCs w:val="30"/>
        </w:rPr>
        <w:t>保留作者的署名权。</w:t>
      </w:r>
    </w:p>
    <w:p>
      <w:pPr>
        <w:spacing w:line="420" w:lineRule="exact"/>
        <w:ind w:right="1800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0"/>
        </w:rPr>
        <w:t xml:space="preserve">                         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</w:t>
      </w:r>
      <w:r>
        <w:rPr>
          <w:rFonts w:hint="eastAsia" w:ascii="仿宋_GB2312" w:eastAsia="仿宋_GB2312"/>
          <w:sz w:val="30"/>
          <w:lang w:eastAsia="zh-CN"/>
        </w:rPr>
        <w:t>承诺</w:t>
      </w:r>
      <w:r>
        <w:rPr>
          <w:rFonts w:hint="eastAsia" w:ascii="仿宋_GB2312" w:eastAsia="仿宋_GB2312"/>
          <w:sz w:val="30"/>
        </w:rPr>
        <w:t>人（</w:t>
      </w:r>
      <w:r>
        <w:rPr>
          <w:rFonts w:hint="eastAsia" w:ascii="仿宋_GB2312" w:eastAsia="仿宋_GB2312"/>
          <w:sz w:val="30"/>
          <w:lang w:eastAsia="zh-CN"/>
        </w:rPr>
        <w:t>签字</w:t>
      </w:r>
      <w:r>
        <w:rPr>
          <w:rFonts w:hint="eastAsia" w:ascii="仿宋_GB2312" w:eastAsia="仿宋_GB2312"/>
          <w:sz w:val="30"/>
        </w:rPr>
        <w:t>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both"/>
        <w:rPr>
          <w:rFonts w:ascii="仿宋_GB2312" w:eastAsia="仿宋_GB2312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5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本表用计算机如实填写，一式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份，A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纸打印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、左侧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装订。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封面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上方编号框不填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名称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最多不超过40个汉字（包括副标题）。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4.成果形式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封面“成果形式”填学术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专著</w:t>
      </w:r>
      <w:r>
        <w:rPr>
          <w:rFonts w:hint="default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优秀博士</w:t>
      </w:r>
      <w:r>
        <w:rPr>
          <w:rFonts w:hint="default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论文</w:t>
      </w:r>
      <w:r>
        <w:rPr>
          <w:rFonts w:hint="default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文献资料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汇编</w:t>
      </w:r>
      <w:r>
        <w:rPr>
          <w:rFonts w:hint="default" w:ascii="仿宋_GB2312" w:hAnsi="仿宋_GB2312" w:eastAsia="仿宋_GB2312" w:cs="仿宋_GB2312"/>
          <w:spacing w:val="-4"/>
          <w:sz w:val="28"/>
          <w:szCs w:val="28"/>
          <w:u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工具书</w:t>
      </w:r>
      <w:r>
        <w:rPr>
          <w:rFonts w:hint="default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</w:rPr>
        <w:t>其它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eastAsia="zh-CN"/>
        </w:rPr>
        <w:t>；表内填写代表字母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shd w:val="pct10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主题词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按研究内容确定，限填3个。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学科分类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封面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“学科分类”填写一级学科名称，如“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世界历史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；表内填写至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二级学科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，一、二级学科用间隔号分开，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“哲学·伦理学”。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项目责任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单位</w:t>
      </w:r>
      <w:r>
        <w:rPr>
          <w:rFonts w:hint="eastAsia" w:ascii="黑体" w:hAnsi="黑体" w:eastAsia="黑体" w:cs="黑体"/>
          <w:sz w:val="28"/>
          <w:szCs w:val="28"/>
          <w:u w:val="none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全称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如“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北京市社会科学院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不能填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  <w:t>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北京社科院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主要合作者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——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  <w:t>须为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真正参加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  <w:t>成果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撰写的人员，不包括科研管理、财务管理、后勤服务等人员。不含项目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ascii="黑体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本表各栏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可加行、加页，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  <w:t>但应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保持页面完整性。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</w:t>
      </w:r>
      <w:r>
        <w:rPr>
          <w:rFonts w:hint="eastAsia" w:ascii="仿宋_GB2312" w:eastAsia="仿宋_GB2312"/>
          <w:sz w:val="28"/>
          <w:u w:val="none"/>
        </w:rPr>
        <w:br w:type="page"/>
      </w:r>
    </w:p>
    <w:p>
      <w:pPr>
        <w:spacing w:line="430" w:lineRule="exact"/>
        <w:rPr>
          <w:sz w:val="32"/>
        </w:rPr>
      </w:pPr>
      <w:r>
        <w:rPr>
          <w:rFonts w:hint="eastAsia"/>
          <w:sz w:val="32"/>
        </w:rPr>
        <w:t>一、数据表</w:t>
      </w: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585"/>
        <w:gridCol w:w="750"/>
        <w:gridCol w:w="340"/>
        <w:gridCol w:w="453"/>
        <w:gridCol w:w="448"/>
        <w:gridCol w:w="214"/>
        <w:gridCol w:w="649"/>
        <w:gridCol w:w="65"/>
        <w:gridCol w:w="887"/>
        <w:gridCol w:w="623"/>
        <w:gridCol w:w="138"/>
        <w:gridCol w:w="71"/>
        <w:gridCol w:w="503"/>
        <w:gridCol w:w="2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7728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25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学科分类</w:t>
            </w:r>
          </w:p>
        </w:tc>
        <w:tc>
          <w:tcPr>
            <w:tcW w:w="3504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成果字数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840" w:firstLineChars="4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成果形式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1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  <w:t>学术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专著   </w:t>
            </w:r>
            <w:r>
              <w:rPr>
                <w:rFonts w:hint="default" w:ascii="宋体" w:hAnsi="宋体" w:eastAsia="宋体" w:cs="宋体"/>
                <w:b/>
                <w:spacing w:val="-4"/>
                <w:szCs w:val="21"/>
                <w:lang w:val="en"/>
              </w:rPr>
              <w:t>B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  <w:t>优秀博士</w:t>
            </w:r>
            <w:r>
              <w:rPr>
                <w:rFonts w:hint="default" w:ascii="宋体" w:hAnsi="宋体" w:eastAsia="宋体" w:cs="宋体"/>
                <w:spacing w:val="-4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eastAsia="zh-CN"/>
              </w:rPr>
              <w:t>论文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pacing w:val="-4"/>
                <w:szCs w:val="21"/>
                <w:lang w:val="en"/>
              </w:rPr>
              <w:t>C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" w:eastAsia="zh-CN"/>
              </w:rPr>
              <w:t>文献资料汇编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spacing w:val="-4"/>
                <w:szCs w:val="21"/>
                <w:lang w:val="en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工具书</w:t>
            </w:r>
            <w:r>
              <w:rPr>
                <w:rFonts w:hint="default" w:ascii="宋体" w:hAnsi="宋体" w:eastAsia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担任导师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研究专长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77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77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3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电子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本成果主要合作者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78" w:type="dxa"/>
            <w:gridSpan w:val="16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lang w:val="en-US" w:eastAsia="zh-CN"/>
              </w:rPr>
              <w:t>以优秀博士</w:t>
            </w:r>
            <w:r>
              <w:rPr>
                <w:rFonts w:hint="default" w:ascii="方正楷体简体" w:hAnsi="方正楷体简体" w:eastAsia="方正楷体简体" w:cs="方正楷体简体"/>
                <w:b w:val="0"/>
                <w:bCs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  <w:lang w:val="en-US" w:eastAsia="zh-CN"/>
              </w:rPr>
              <w:t>论文申报的成果还需填写以下</w:t>
            </w:r>
            <w:r>
              <w:rPr>
                <w:rFonts w:hint="default" w:ascii="方正楷体简体" w:hAnsi="方正楷体简体" w:eastAsia="方正楷体简体" w:cs="方正楷体简体"/>
                <w:b w:val="0"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博士毕业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院校</w:t>
            </w:r>
          </w:p>
        </w:tc>
        <w:tc>
          <w:tcPr>
            <w:tcW w:w="714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博士导师姓名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论文通过时间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</w:tbl>
    <w:p>
      <w:pPr>
        <w:spacing w:line="480" w:lineRule="auto"/>
        <w:rPr>
          <w:sz w:val="32"/>
        </w:rPr>
      </w:pPr>
    </w:p>
    <w:p>
      <w:pPr>
        <w:spacing w:line="480" w:lineRule="auto"/>
        <w:rPr>
          <w:sz w:val="32"/>
        </w:rPr>
      </w:pPr>
    </w:p>
    <w:p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  <w:bookmarkStart w:id="0" w:name="_GoBack"/>
      <w:bookmarkEnd w:id="0"/>
    </w:p>
    <w:tbl>
      <w:tblPr>
        <w:tblStyle w:val="7"/>
        <w:tblW w:w="90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291"/>
        <w:gridCol w:w="1194"/>
        <w:gridCol w:w="1081"/>
        <w:gridCol w:w="900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承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担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过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国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级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级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科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研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lang w:val="en-US"/>
              </w:rPr>
              <w:t>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目 名 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与申报成果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</w:rPr>
              <w:t>主要内容，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以及</w:t>
            </w:r>
            <w:r>
              <w:rPr>
                <w:rFonts w:hint="eastAsia" w:ascii="仿宋" w:hAnsi="仿宋" w:eastAsia="仿宋" w:cs="仿宋"/>
                <w:sz w:val="24"/>
              </w:rPr>
              <w:t>主要观点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研究方法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学术创新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学术价值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等。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sz w:val="24"/>
              </w:rPr>
              <w:t>字）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>
      <w:p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申报成果篇章目录</w:t>
      </w:r>
    </w:p>
    <w:tbl>
      <w:tblPr>
        <w:tblStyle w:val="7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</w:tc>
      </w:tr>
    </w:tbl>
    <w:p>
      <w:pPr>
        <w:spacing w:line="480" w:lineRule="auto"/>
        <w:rPr>
          <w:sz w:val="32"/>
        </w:rPr>
      </w:pPr>
      <w:r>
        <w:rPr>
          <w:rFonts w:hint="default"/>
          <w:sz w:val="32"/>
          <w:lang w:val="en-US" w:eastAsia="zh-CN"/>
        </w:rPr>
        <w:t>五</w:t>
      </w:r>
      <w:r>
        <w:rPr>
          <w:rFonts w:hint="eastAsia"/>
          <w:sz w:val="32"/>
        </w:rPr>
        <w:t>、</w:t>
      </w:r>
      <w:r>
        <w:rPr>
          <w:rFonts w:hint="eastAsia"/>
          <w:sz w:val="32"/>
          <w:lang w:eastAsia="zh-CN"/>
        </w:rPr>
        <w:t>项目责任单位</w:t>
      </w:r>
      <w:r>
        <w:rPr>
          <w:rFonts w:hint="eastAsia"/>
          <w:sz w:val="32"/>
        </w:rPr>
        <w:t>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请明确填写</w:t>
            </w:r>
            <w:r>
              <w:rPr>
                <w:rFonts w:hint="eastAsia" w:ascii="仿宋" w:hAnsi="仿宋" w:eastAsia="仿宋" w:cs="仿宋"/>
                <w:sz w:val="24"/>
              </w:rPr>
              <w:t>申请书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填报</w:t>
            </w:r>
            <w:r>
              <w:rPr>
                <w:rFonts w:hint="eastAsia" w:ascii="仿宋" w:hAnsi="仿宋" w:eastAsia="仿宋" w:cs="仿宋"/>
                <w:sz w:val="24"/>
              </w:rPr>
              <w:t>内容是否属实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是否同意承担项目管理任务和信誉保证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责任，不能简单填写“同意”或空白。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科研管理部门负责人签字：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科研管理部门公章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480" w:lineRule="auto"/>
        <w:rPr>
          <w:rFonts w:hint="eastAsia"/>
          <w:sz w:val="32"/>
          <w:lang w:eastAsia="zh-CN"/>
        </w:rPr>
      </w:pPr>
      <w:r>
        <w:rPr>
          <w:rFonts w:hint="default"/>
          <w:sz w:val="32"/>
          <w:lang w:val="en-US" w:eastAsia="zh-CN"/>
        </w:rPr>
        <w:t>六</w:t>
      </w:r>
      <w:r>
        <w:rPr>
          <w:rFonts w:hint="eastAsia"/>
          <w:sz w:val="32"/>
          <w:lang w:eastAsia="zh-CN"/>
        </w:rPr>
        <w:t>、北京市社科联、北京市社科规划办意见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atLeast"/>
        </w:trPr>
        <w:tc>
          <w:tcPr>
            <w:tcW w:w="918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单位公章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/>
    <w:sectPr>
      <w:footerReference r:id="rId3" w:type="default"/>
      <w:pgSz w:w="11907" w:h="16840"/>
      <w:pgMar w:top="1440" w:right="1797" w:bottom="1247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rLXCPSAAAAAgEAAA8AAAAAAAAAAQAgAAAA&#10;OAAAAGRycy9kb3ducmV2LnhtbFBLAQIUABQAAAAIAIdO4kAAkAxr+wEAANADAAAOAAAAAAAAAAEA&#10;IAAAADc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7DF42"/>
    <w:multiLevelType w:val="singleLevel"/>
    <w:tmpl w:val="BEE7DF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115CB9"/>
    <w:rsid w:val="001561E0"/>
    <w:rsid w:val="00166445"/>
    <w:rsid w:val="00166FAD"/>
    <w:rsid w:val="00172A27"/>
    <w:rsid w:val="00196195"/>
    <w:rsid w:val="0031332D"/>
    <w:rsid w:val="00354DDA"/>
    <w:rsid w:val="003D2546"/>
    <w:rsid w:val="0044505F"/>
    <w:rsid w:val="00574BF4"/>
    <w:rsid w:val="00591D7D"/>
    <w:rsid w:val="00613168"/>
    <w:rsid w:val="006321A3"/>
    <w:rsid w:val="006709F2"/>
    <w:rsid w:val="006B1C6B"/>
    <w:rsid w:val="007001B3"/>
    <w:rsid w:val="0070131B"/>
    <w:rsid w:val="00731197"/>
    <w:rsid w:val="007D4E8F"/>
    <w:rsid w:val="007D7909"/>
    <w:rsid w:val="0086725E"/>
    <w:rsid w:val="008B002C"/>
    <w:rsid w:val="009540DE"/>
    <w:rsid w:val="009B19C0"/>
    <w:rsid w:val="009C15FB"/>
    <w:rsid w:val="009E5099"/>
    <w:rsid w:val="009F6E10"/>
    <w:rsid w:val="00A43A54"/>
    <w:rsid w:val="00C26F7F"/>
    <w:rsid w:val="00C90FC8"/>
    <w:rsid w:val="00CC68A3"/>
    <w:rsid w:val="00D25AB3"/>
    <w:rsid w:val="00DB3F57"/>
    <w:rsid w:val="00DC3EB9"/>
    <w:rsid w:val="00DD2640"/>
    <w:rsid w:val="00E121C7"/>
    <w:rsid w:val="00F25822"/>
    <w:rsid w:val="00F502D3"/>
    <w:rsid w:val="00F95BCD"/>
    <w:rsid w:val="00FE667C"/>
    <w:rsid w:val="0212716A"/>
    <w:rsid w:val="026378A2"/>
    <w:rsid w:val="026E1D48"/>
    <w:rsid w:val="05820E42"/>
    <w:rsid w:val="06611FCB"/>
    <w:rsid w:val="089440CD"/>
    <w:rsid w:val="0AF569E3"/>
    <w:rsid w:val="0F312DC7"/>
    <w:rsid w:val="1046702D"/>
    <w:rsid w:val="109377A3"/>
    <w:rsid w:val="1638156D"/>
    <w:rsid w:val="17D62B3A"/>
    <w:rsid w:val="17EF58D6"/>
    <w:rsid w:val="1BED5495"/>
    <w:rsid w:val="1CC661CB"/>
    <w:rsid w:val="1DA51FB0"/>
    <w:rsid w:val="1F3CED5D"/>
    <w:rsid w:val="25392669"/>
    <w:rsid w:val="2735037F"/>
    <w:rsid w:val="278FE05F"/>
    <w:rsid w:val="27B9740F"/>
    <w:rsid w:val="27DF5DD1"/>
    <w:rsid w:val="28FB179D"/>
    <w:rsid w:val="2A3785FE"/>
    <w:rsid w:val="34AD4EB7"/>
    <w:rsid w:val="37E54831"/>
    <w:rsid w:val="3A58566D"/>
    <w:rsid w:val="3DCD6FFD"/>
    <w:rsid w:val="3DFBEB09"/>
    <w:rsid w:val="3E5F2E9C"/>
    <w:rsid w:val="3EB7529E"/>
    <w:rsid w:val="3ED7EDCF"/>
    <w:rsid w:val="3EF767A7"/>
    <w:rsid w:val="3EFBD8FF"/>
    <w:rsid w:val="3FAF0C49"/>
    <w:rsid w:val="41915F9B"/>
    <w:rsid w:val="43FF58BC"/>
    <w:rsid w:val="45D54F69"/>
    <w:rsid w:val="4B9FF7F9"/>
    <w:rsid w:val="4C7DA1C3"/>
    <w:rsid w:val="4F5F0AF5"/>
    <w:rsid w:val="50DB7CA3"/>
    <w:rsid w:val="531BAE26"/>
    <w:rsid w:val="5323662A"/>
    <w:rsid w:val="567E4A50"/>
    <w:rsid w:val="570F66D4"/>
    <w:rsid w:val="57F31D86"/>
    <w:rsid w:val="58FF3ACE"/>
    <w:rsid w:val="592C2269"/>
    <w:rsid w:val="5AEB04BD"/>
    <w:rsid w:val="5CBD316B"/>
    <w:rsid w:val="5DEE3415"/>
    <w:rsid w:val="5DF97699"/>
    <w:rsid w:val="5EBDC018"/>
    <w:rsid w:val="5EEDC2F4"/>
    <w:rsid w:val="5F4C6A3B"/>
    <w:rsid w:val="5F523C80"/>
    <w:rsid w:val="5F5B4E89"/>
    <w:rsid w:val="5F5DF31E"/>
    <w:rsid w:val="5FB7B48E"/>
    <w:rsid w:val="5FBD1399"/>
    <w:rsid w:val="5FEC5C1A"/>
    <w:rsid w:val="5FF7F017"/>
    <w:rsid w:val="5FFC0A61"/>
    <w:rsid w:val="61DBC397"/>
    <w:rsid w:val="63CF7D77"/>
    <w:rsid w:val="63FE54C2"/>
    <w:rsid w:val="652A460C"/>
    <w:rsid w:val="66644FF8"/>
    <w:rsid w:val="66BF5CF8"/>
    <w:rsid w:val="67220AC2"/>
    <w:rsid w:val="67CE8081"/>
    <w:rsid w:val="67D64DA1"/>
    <w:rsid w:val="67DFF01C"/>
    <w:rsid w:val="67E81B22"/>
    <w:rsid w:val="67FF2E91"/>
    <w:rsid w:val="69D7B39C"/>
    <w:rsid w:val="69FFF6C1"/>
    <w:rsid w:val="6BBF5C63"/>
    <w:rsid w:val="6BF8C50F"/>
    <w:rsid w:val="6CAF0607"/>
    <w:rsid w:val="6CFA3D52"/>
    <w:rsid w:val="6E6FE338"/>
    <w:rsid w:val="6EEE643E"/>
    <w:rsid w:val="6EFBA87F"/>
    <w:rsid w:val="6F5C301E"/>
    <w:rsid w:val="6F7F60FA"/>
    <w:rsid w:val="6F7F72AA"/>
    <w:rsid w:val="6FFB5730"/>
    <w:rsid w:val="73525E78"/>
    <w:rsid w:val="73F6A42F"/>
    <w:rsid w:val="73FBD3DB"/>
    <w:rsid w:val="73FF2145"/>
    <w:rsid w:val="73FF2F53"/>
    <w:rsid w:val="751B149B"/>
    <w:rsid w:val="75EF107A"/>
    <w:rsid w:val="75FB54A7"/>
    <w:rsid w:val="75FFDA84"/>
    <w:rsid w:val="7640028B"/>
    <w:rsid w:val="76FFC09C"/>
    <w:rsid w:val="778E15EE"/>
    <w:rsid w:val="77EF3DD5"/>
    <w:rsid w:val="79CF9DAC"/>
    <w:rsid w:val="7AF504C7"/>
    <w:rsid w:val="7AFF3632"/>
    <w:rsid w:val="7BF57B5B"/>
    <w:rsid w:val="7BFF4C27"/>
    <w:rsid w:val="7BFFD957"/>
    <w:rsid w:val="7CFF03DB"/>
    <w:rsid w:val="7DE8BAD2"/>
    <w:rsid w:val="7DFCB735"/>
    <w:rsid w:val="7F41BC30"/>
    <w:rsid w:val="7F4F70FA"/>
    <w:rsid w:val="7F57C560"/>
    <w:rsid w:val="7F7F2028"/>
    <w:rsid w:val="7F9F84E6"/>
    <w:rsid w:val="7FBA5097"/>
    <w:rsid w:val="7FCC8278"/>
    <w:rsid w:val="7FDE6CFC"/>
    <w:rsid w:val="7FEC3456"/>
    <w:rsid w:val="7FFAFCF7"/>
    <w:rsid w:val="7FFD08EC"/>
    <w:rsid w:val="7FFF30AE"/>
    <w:rsid w:val="7FFF40FA"/>
    <w:rsid w:val="7FFF645B"/>
    <w:rsid w:val="975E4F81"/>
    <w:rsid w:val="9DE024FC"/>
    <w:rsid w:val="9EFFA6F2"/>
    <w:rsid w:val="9EFFBAE0"/>
    <w:rsid w:val="A6FC81A3"/>
    <w:rsid w:val="ABC357ED"/>
    <w:rsid w:val="ACAF96BD"/>
    <w:rsid w:val="AEF74AA3"/>
    <w:rsid w:val="AF6D66C9"/>
    <w:rsid w:val="AFEF28FC"/>
    <w:rsid w:val="B6AC778D"/>
    <w:rsid w:val="B79FA637"/>
    <w:rsid w:val="B7D45FB8"/>
    <w:rsid w:val="B9FDA263"/>
    <w:rsid w:val="BA6F6A19"/>
    <w:rsid w:val="BAFE1EC4"/>
    <w:rsid w:val="BB5DC7AE"/>
    <w:rsid w:val="BCFFE356"/>
    <w:rsid w:val="BD9E4B2B"/>
    <w:rsid w:val="BE7734A6"/>
    <w:rsid w:val="BEF16D4B"/>
    <w:rsid w:val="BF3F3A3F"/>
    <w:rsid w:val="BF7C3578"/>
    <w:rsid w:val="BFF671CD"/>
    <w:rsid w:val="CAEF2069"/>
    <w:rsid w:val="D2ED2FD0"/>
    <w:rsid w:val="D7363F71"/>
    <w:rsid w:val="D9FFF911"/>
    <w:rsid w:val="DCB58724"/>
    <w:rsid w:val="DE6AECBC"/>
    <w:rsid w:val="DEE739BE"/>
    <w:rsid w:val="DF6787BC"/>
    <w:rsid w:val="DF7F7840"/>
    <w:rsid w:val="DFFDD053"/>
    <w:rsid w:val="E7DCC07E"/>
    <w:rsid w:val="E99D0E9A"/>
    <w:rsid w:val="EB4FCB8C"/>
    <w:rsid w:val="EBEDC2ED"/>
    <w:rsid w:val="EF7DFBA9"/>
    <w:rsid w:val="EFFDEFB5"/>
    <w:rsid w:val="F0BBB029"/>
    <w:rsid w:val="F0EFB5C4"/>
    <w:rsid w:val="F1FF559A"/>
    <w:rsid w:val="F2DE40D2"/>
    <w:rsid w:val="F51BE7E8"/>
    <w:rsid w:val="F5EFFC1F"/>
    <w:rsid w:val="F67F2E9C"/>
    <w:rsid w:val="F76FEC88"/>
    <w:rsid w:val="F776DB80"/>
    <w:rsid w:val="F7ED89A4"/>
    <w:rsid w:val="F9CE64F0"/>
    <w:rsid w:val="F9DF91E4"/>
    <w:rsid w:val="F9FE59AB"/>
    <w:rsid w:val="FB7FD767"/>
    <w:rsid w:val="FBC7A758"/>
    <w:rsid w:val="FCF67874"/>
    <w:rsid w:val="FD7F3546"/>
    <w:rsid w:val="FDDBB31B"/>
    <w:rsid w:val="FDE5A500"/>
    <w:rsid w:val="FDFE32AF"/>
    <w:rsid w:val="FDFEF8B6"/>
    <w:rsid w:val="FEB21A44"/>
    <w:rsid w:val="FEEE3C78"/>
    <w:rsid w:val="FEF9B4B0"/>
    <w:rsid w:val="FEFBDBB3"/>
    <w:rsid w:val="FF777400"/>
    <w:rsid w:val="FF7E6ABE"/>
    <w:rsid w:val="FF7F2022"/>
    <w:rsid w:val="FFBB42E7"/>
    <w:rsid w:val="FFBFD407"/>
    <w:rsid w:val="FFDE9E99"/>
    <w:rsid w:val="FFDFFA96"/>
    <w:rsid w:val="FFF31F9C"/>
    <w:rsid w:val="FFFAEC00"/>
    <w:rsid w:val="FFFEBC20"/>
    <w:rsid w:val="FFFF1FA0"/>
    <w:rsid w:val="FFFF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465</Words>
  <Characters>2657</Characters>
  <Lines>22</Lines>
  <Paragraphs>6</Paragraphs>
  <TotalTime>1</TotalTime>
  <ScaleCrop>false</ScaleCrop>
  <LinksUpToDate>false</LinksUpToDate>
  <CharactersWithSpaces>3116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2022-05-04T18:12:00Z</dcterms:created>
  <dc:creator>BINEY</dc:creator>
  <cp:lastModifiedBy>skl</cp:lastModifiedBy>
  <cp:lastPrinted>2025-03-29T18:00:00Z</cp:lastPrinted>
  <dcterms:modified xsi:type="dcterms:W3CDTF">2026-04-15T15:48:43Z</dcterms:modified>
  <dc:title>登记号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